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EE2" w:rsidRPr="00D14EE2" w:rsidRDefault="00D14EE2" w:rsidP="00D14EE2">
      <w:pPr>
        <w:spacing w:before="100" w:beforeAutospacing="1" w:after="100" w:afterAutospacing="1" w:line="240" w:lineRule="auto"/>
        <w:rPr>
          <w:rFonts w:ascii="Times New Roman" w:eastAsia="Times New Roman" w:hAnsi="Times New Roman" w:cs="Times New Roman"/>
          <w:sz w:val="24"/>
          <w:szCs w:val="24"/>
          <w:lang w:eastAsia="es-ES"/>
        </w:rPr>
      </w:pPr>
      <w:r w:rsidRPr="00D14EE2">
        <w:rPr>
          <w:rFonts w:ascii="Times New Roman" w:eastAsia="Times New Roman" w:hAnsi="Times New Roman" w:cs="Times New Roman"/>
          <w:sz w:val="24"/>
          <w:szCs w:val="24"/>
          <w:lang w:eastAsia="es-ES"/>
        </w:rPr>
        <w:t xml:space="preserve">Las </w:t>
      </w:r>
      <w:r w:rsidRPr="00D14EE2">
        <w:rPr>
          <w:rFonts w:ascii="Times New Roman" w:eastAsia="Times New Roman" w:hAnsi="Times New Roman" w:cs="Times New Roman"/>
          <w:b/>
          <w:bCs/>
          <w:sz w:val="24"/>
          <w:szCs w:val="24"/>
          <w:lang w:eastAsia="es-ES"/>
        </w:rPr>
        <w:t>pruebas de software</w:t>
      </w:r>
      <w:r w:rsidRPr="00D14EE2">
        <w:rPr>
          <w:rFonts w:ascii="Times New Roman" w:eastAsia="Times New Roman" w:hAnsi="Times New Roman" w:cs="Times New Roman"/>
          <w:sz w:val="24"/>
          <w:szCs w:val="24"/>
          <w:lang w:eastAsia="es-ES"/>
        </w:rPr>
        <w:t xml:space="preserve">, en inglés </w:t>
      </w:r>
      <w:r w:rsidRPr="00D14EE2">
        <w:rPr>
          <w:rFonts w:ascii="Times New Roman" w:eastAsia="Times New Roman" w:hAnsi="Times New Roman" w:cs="Times New Roman"/>
          <w:i/>
          <w:iCs/>
          <w:sz w:val="24"/>
          <w:szCs w:val="24"/>
          <w:lang w:eastAsia="es-ES"/>
        </w:rPr>
        <w:t>testing</w:t>
      </w:r>
      <w:r w:rsidRPr="00D14EE2">
        <w:rPr>
          <w:rFonts w:ascii="Times New Roman" w:eastAsia="Times New Roman" w:hAnsi="Times New Roman" w:cs="Times New Roman"/>
          <w:sz w:val="24"/>
          <w:szCs w:val="24"/>
          <w:lang w:eastAsia="es-ES"/>
        </w:rPr>
        <w:t xml:space="preserve"> son los procesos que permiten verificar y revelar la calidad de un producto software. Son utilizadas para identificar posibles fallos de implementación, calidad, o </w:t>
      </w:r>
      <w:hyperlink r:id="rId7" w:history="1">
        <w:r w:rsidRPr="00D14EE2">
          <w:rPr>
            <w:rFonts w:ascii="Times New Roman" w:eastAsia="Times New Roman" w:hAnsi="Times New Roman" w:cs="Times New Roman"/>
            <w:color w:val="0000FF"/>
            <w:sz w:val="24"/>
            <w:szCs w:val="24"/>
            <w:u w:val="single"/>
            <w:lang w:eastAsia="es-ES"/>
          </w:rPr>
          <w:t>usabilidad</w:t>
        </w:r>
      </w:hyperlink>
      <w:r w:rsidRPr="00D14EE2">
        <w:rPr>
          <w:rFonts w:ascii="Times New Roman" w:eastAsia="Times New Roman" w:hAnsi="Times New Roman" w:cs="Times New Roman"/>
          <w:sz w:val="24"/>
          <w:szCs w:val="24"/>
          <w:lang w:eastAsia="es-ES"/>
        </w:rPr>
        <w:t xml:space="preserve"> de un </w:t>
      </w:r>
      <w:hyperlink r:id="rId8" w:tooltip="Software" w:history="1">
        <w:r w:rsidRPr="00D14EE2">
          <w:rPr>
            <w:rFonts w:ascii="Times New Roman" w:eastAsia="Times New Roman" w:hAnsi="Times New Roman" w:cs="Times New Roman"/>
            <w:color w:val="0000FF"/>
            <w:sz w:val="24"/>
            <w:szCs w:val="24"/>
            <w:u w:val="single"/>
            <w:lang w:eastAsia="es-ES"/>
          </w:rPr>
          <w:t>programa de ordenador</w:t>
        </w:r>
      </w:hyperlink>
      <w:r w:rsidRPr="00D14EE2">
        <w:rPr>
          <w:rFonts w:ascii="Times New Roman" w:eastAsia="Times New Roman" w:hAnsi="Times New Roman" w:cs="Times New Roman"/>
          <w:sz w:val="24"/>
          <w:szCs w:val="24"/>
          <w:lang w:eastAsia="es-ES"/>
        </w:rPr>
        <w:t xml:space="preserve"> o </w:t>
      </w:r>
      <w:hyperlink r:id="rId9" w:history="1">
        <w:r w:rsidRPr="00D14EE2">
          <w:rPr>
            <w:rFonts w:ascii="Times New Roman" w:eastAsia="Times New Roman" w:hAnsi="Times New Roman" w:cs="Times New Roman"/>
            <w:color w:val="0000FF"/>
            <w:sz w:val="24"/>
            <w:szCs w:val="24"/>
            <w:u w:val="single"/>
            <w:lang w:eastAsia="es-ES"/>
          </w:rPr>
          <w:t>videojuego</w:t>
        </w:r>
      </w:hyperlink>
      <w:r w:rsidRPr="00D14EE2">
        <w:rPr>
          <w:rFonts w:ascii="Times New Roman" w:eastAsia="Times New Roman" w:hAnsi="Times New Roman" w:cs="Times New Roman"/>
          <w:sz w:val="24"/>
          <w:szCs w:val="24"/>
          <w:lang w:eastAsia="es-ES"/>
        </w:rPr>
        <w:t xml:space="preserve">. Básicamente es una fase en el desarrollo de </w:t>
      </w:r>
      <w:hyperlink r:id="rId10" w:history="1">
        <w:r w:rsidRPr="00D14EE2">
          <w:rPr>
            <w:rFonts w:ascii="Times New Roman" w:eastAsia="Times New Roman" w:hAnsi="Times New Roman" w:cs="Times New Roman"/>
            <w:color w:val="0000FF"/>
            <w:sz w:val="24"/>
            <w:szCs w:val="24"/>
            <w:u w:val="single"/>
            <w:lang w:eastAsia="es-ES"/>
          </w:rPr>
          <w:t>software</w:t>
        </w:r>
      </w:hyperlink>
      <w:r w:rsidRPr="00D14EE2">
        <w:rPr>
          <w:rFonts w:ascii="Times New Roman" w:eastAsia="Times New Roman" w:hAnsi="Times New Roman" w:cs="Times New Roman"/>
          <w:sz w:val="24"/>
          <w:szCs w:val="24"/>
          <w:lang w:eastAsia="es-ES"/>
        </w:rPr>
        <w:t xml:space="preserve"> consistente en probar las aplicaciones construidas.</w:t>
      </w:r>
    </w:p>
    <w:p w:rsidR="00D14EE2" w:rsidRPr="00D14EE2" w:rsidRDefault="00D14EE2" w:rsidP="00D14EE2">
      <w:pPr>
        <w:spacing w:before="100" w:beforeAutospacing="1" w:after="100" w:afterAutospacing="1" w:line="240" w:lineRule="auto"/>
        <w:rPr>
          <w:rFonts w:ascii="Times New Roman" w:eastAsia="Times New Roman" w:hAnsi="Times New Roman" w:cs="Times New Roman"/>
          <w:sz w:val="24"/>
          <w:szCs w:val="24"/>
          <w:lang w:eastAsia="es-ES"/>
        </w:rPr>
      </w:pPr>
      <w:r w:rsidRPr="00D14EE2">
        <w:rPr>
          <w:rFonts w:ascii="Times New Roman" w:eastAsia="Times New Roman" w:hAnsi="Times New Roman" w:cs="Times New Roman"/>
          <w:sz w:val="24"/>
          <w:szCs w:val="24"/>
          <w:lang w:eastAsia="es-ES"/>
        </w:rPr>
        <w:t xml:space="preserve">Las pruebas de software se integran dentro de las diferentes fases del ciclo del software dentro de la </w:t>
      </w:r>
      <w:hyperlink r:id="rId11" w:history="1">
        <w:r w:rsidRPr="00D14EE2">
          <w:rPr>
            <w:rFonts w:ascii="Times New Roman" w:eastAsia="Times New Roman" w:hAnsi="Times New Roman" w:cs="Times New Roman"/>
            <w:color w:val="0000FF"/>
            <w:sz w:val="24"/>
            <w:szCs w:val="24"/>
            <w:u w:val="single"/>
            <w:lang w:eastAsia="es-ES"/>
          </w:rPr>
          <w:t>Ingeniería de software</w:t>
        </w:r>
      </w:hyperlink>
      <w:r w:rsidRPr="00D14EE2">
        <w:rPr>
          <w:rFonts w:ascii="Times New Roman" w:eastAsia="Times New Roman" w:hAnsi="Times New Roman" w:cs="Times New Roman"/>
          <w:sz w:val="24"/>
          <w:szCs w:val="24"/>
          <w:lang w:eastAsia="es-ES"/>
        </w:rPr>
        <w:t xml:space="preserve">. Así se ejecuta un programa y mediante técnicas experimentales se trata de descubrir que </w:t>
      </w:r>
      <w:hyperlink r:id="rId12" w:tooltip="Error de software" w:history="1">
        <w:r w:rsidRPr="00D14EE2">
          <w:rPr>
            <w:rFonts w:ascii="Times New Roman" w:eastAsia="Times New Roman" w:hAnsi="Times New Roman" w:cs="Times New Roman"/>
            <w:color w:val="0000FF"/>
            <w:sz w:val="24"/>
            <w:szCs w:val="24"/>
            <w:u w:val="single"/>
            <w:lang w:eastAsia="es-ES"/>
          </w:rPr>
          <w:t>errores</w:t>
        </w:r>
      </w:hyperlink>
      <w:r w:rsidRPr="00D14EE2">
        <w:rPr>
          <w:rFonts w:ascii="Times New Roman" w:eastAsia="Times New Roman" w:hAnsi="Times New Roman" w:cs="Times New Roman"/>
          <w:sz w:val="24"/>
          <w:szCs w:val="24"/>
          <w:lang w:eastAsia="es-ES"/>
        </w:rPr>
        <w:t xml:space="preserve"> tiene.</w:t>
      </w:r>
    </w:p>
    <w:p w:rsidR="00D14EE2" w:rsidRPr="00D14EE2" w:rsidRDefault="00D14EE2" w:rsidP="00D14EE2">
      <w:pPr>
        <w:spacing w:before="100" w:beforeAutospacing="1" w:after="100" w:afterAutospacing="1" w:line="240" w:lineRule="auto"/>
        <w:rPr>
          <w:rFonts w:ascii="Times New Roman" w:eastAsia="Times New Roman" w:hAnsi="Times New Roman" w:cs="Times New Roman"/>
          <w:sz w:val="24"/>
          <w:szCs w:val="24"/>
          <w:lang w:eastAsia="es-ES"/>
        </w:rPr>
      </w:pPr>
      <w:r w:rsidRPr="00D14EE2">
        <w:rPr>
          <w:rFonts w:ascii="Times New Roman" w:eastAsia="Times New Roman" w:hAnsi="Times New Roman" w:cs="Times New Roman"/>
          <w:sz w:val="24"/>
          <w:szCs w:val="24"/>
          <w:lang w:eastAsia="es-ES"/>
        </w:rPr>
        <w:t>Para determinar el nivel de calidad se deben efectuar unas medidas o pruebas que permitan comprobar el grado de cumplimiento respecto de las especificaciones iniciales del sistema.</w:t>
      </w:r>
    </w:p>
    <w:p w:rsidR="00D14EE2" w:rsidRPr="00D14EE2" w:rsidRDefault="00D14EE2" w:rsidP="00D14EE2">
      <w:pPr>
        <w:shd w:val="clear" w:color="auto" w:fill="F9F9F9"/>
        <w:spacing w:after="0" w:line="240" w:lineRule="auto"/>
        <w:rPr>
          <w:rFonts w:ascii="Times New Roman" w:eastAsia="Times New Roman" w:hAnsi="Times New Roman" w:cs="Times New Roman"/>
          <w:lang w:eastAsia="es-ES"/>
        </w:rPr>
      </w:pPr>
      <w:r w:rsidRPr="00D14EE2">
        <w:rPr>
          <w:rFonts w:ascii="Times New Roman" w:eastAsia="Times New Roman" w:hAnsi="Times New Roman" w:cs="Times New Roman"/>
          <w:lang w:eastAsia="es-ES"/>
        </w:rPr>
        <w:t>El testing puede probar la presencia de errores pero no la ausencia de ellos</w:t>
      </w:r>
    </w:p>
    <w:p w:rsidR="00D14EE2" w:rsidRPr="00D14EE2" w:rsidRDefault="00F61C5C" w:rsidP="00D14EE2">
      <w:pPr>
        <w:shd w:val="clear" w:color="auto" w:fill="F9F9F9"/>
        <w:spacing w:line="240" w:lineRule="auto"/>
        <w:jc w:val="right"/>
        <w:rPr>
          <w:rFonts w:ascii="Times New Roman" w:eastAsia="Times New Roman" w:hAnsi="Times New Roman" w:cs="Times New Roman"/>
          <w:lang w:eastAsia="es-ES"/>
        </w:rPr>
      </w:pPr>
      <w:hyperlink r:id="rId13" w:history="1">
        <w:r w:rsidR="00D14EE2" w:rsidRPr="00D14EE2">
          <w:rPr>
            <w:rFonts w:ascii="Times New Roman" w:eastAsia="Times New Roman" w:hAnsi="Times New Roman" w:cs="Times New Roman"/>
            <w:color w:val="0000FF"/>
            <w:u w:val="single"/>
            <w:lang w:eastAsia="es-ES"/>
          </w:rPr>
          <w:t>Edsger Dijkstra</w:t>
        </w:r>
      </w:hyperlink>
    </w:p>
    <w:p w:rsidR="00D14EE2" w:rsidRPr="00D14EE2" w:rsidRDefault="00D14EE2" w:rsidP="00D14EE2">
      <w:pPr>
        <w:spacing w:before="100" w:beforeAutospacing="1" w:after="100" w:afterAutospacing="1" w:line="240" w:lineRule="auto"/>
        <w:rPr>
          <w:rFonts w:ascii="Times New Roman" w:eastAsia="Times New Roman" w:hAnsi="Times New Roman" w:cs="Times New Roman"/>
          <w:sz w:val="24"/>
          <w:szCs w:val="24"/>
          <w:lang w:eastAsia="es-ES"/>
        </w:rPr>
      </w:pPr>
      <w:r w:rsidRPr="00D14EE2">
        <w:rPr>
          <w:rFonts w:ascii="Times New Roman" w:eastAsia="Times New Roman" w:hAnsi="Times New Roman" w:cs="Times New Roman"/>
          <w:sz w:val="24"/>
          <w:szCs w:val="24"/>
          <w:lang w:eastAsia="es-ES"/>
        </w:rPr>
        <w:t xml:space="preserve">Hay muchos planteamientos a la hora de abordar el proceso de pruebas de software, pero para verificar productos complejos de forma efectiva requiere de un proceso de investigación más que seguir un procedimiento al pie de la letra. Una definición de "testing" es: </w:t>
      </w:r>
      <w:r w:rsidRPr="00D14EE2">
        <w:rPr>
          <w:rFonts w:ascii="Times New Roman" w:eastAsia="Times New Roman" w:hAnsi="Times New Roman" w:cs="Times New Roman"/>
          <w:i/>
          <w:iCs/>
          <w:sz w:val="24"/>
          <w:szCs w:val="24"/>
          <w:lang w:eastAsia="es-ES"/>
        </w:rPr>
        <w:t>proceso de evaluación de un producto desde un punto de vista crítico</w:t>
      </w:r>
      <w:r w:rsidRPr="00D14EE2">
        <w:rPr>
          <w:rFonts w:ascii="Times New Roman" w:eastAsia="Times New Roman" w:hAnsi="Times New Roman" w:cs="Times New Roman"/>
          <w:sz w:val="24"/>
          <w:szCs w:val="24"/>
          <w:lang w:eastAsia="es-ES"/>
        </w:rPr>
        <w:t>, donde el "tester" (persona que realiza las pruebas) somete el producto a una serie de acciones inquisitivas, y el producto responde con su comportamiento como reacción. Por supuesto, nunca se debe testear el software en un entorno de producción. Es necesario testear los nuevos programas en un entorno de pruebas separado físicamente del de producción. Para crear un entorno de pruebas en una máquina independiente de la máquina de producción es necesario crear las mismas condiciones que en la máquina de producción. Existen a tal efecto varias herramientas vendidas por los mismos fabricantes de hardware (IBM, Sun, HP etc.). Esas utilidades reproducen automáticamente las bases de datos para simular un entorno de producción.</w:t>
      </w:r>
    </w:p>
    <w:p w:rsidR="00D14EE2" w:rsidRPr="00D14EE2" w:rsidRDefault="00D14EE2" w:rsidP="00D14EE2">
      <w:pPr>
        <w:spacing w:before="100" w:beforeAutospacing="1" w:after="100" w:afterAutospacing="1" w:line="240" w:lineRule="auto"/>
        <w:rPr>
          <w:rFonts w:ascii="Times New Roman" w:eastAsia="Times New Roman" w:hAnsi="Times New Roman" w:cs="Times New Roman"/>
          <w:sz w:val="24"/>
          <w:szCs w:val="24"/>
          <w:lang w:eastAsia="es-ES"/>
        </w:rPr>
      </w:pPr>
      <w:r w:rsidRPr="00D14EE2">
        <w:rPr>
          <w:rFonts w:ascii="Times New Roman" w:eastAsia="Times New Roman" w:hAnsi="Times New Roman" w:cs="Times New Roman"/>
          <w:sz w:val="24"/>
          <w:szCs w:val="24"/>
          <w:lang w:eastAsia="es-ES"/>
        </w:rPr>
        <w:t xml:space="preserve">En general, los </w:t>
      </w:r>
      <w:hyperlink r:id="rId14" w:tooltip="Informático" w:history="1">
        <w:r w:rsidRPr="00D14EE2">
          <w:rPr>
            <w:rFonts w:ascii="Times New Roman" w:eastAsia="Times New Roman" w:hAnsi="Times New Roman" w:cs="Times New Roman"/>
            <w:color w:val="0000FF"/>
            <w:sz w:val="24"/>
            <w:szCs w:val="24"/>
            <w:u w:val="single"/>
            <w:lang w:eastAsia="es-ES"/>
          </w:rPr>
          <w:t>informáticos</w:t>
        </w:r>
      </w:hyperlink>
      <w:r w:rsidRPr="00D14EE2">
        <w:rPr>
          <w:rFonts w:ascii="Times New Roman" w:eastAsia="Times New Roman" w:hAnsi="Times New Roman" w:cs="Times New Roman"/>
          <w:sz w:val="24"/>
          <w:szCs w:val="24"/>
          <w:lang w:eastAsia="es-ES"/>
        </w:rPr>
        <w:t xml:space="preserve"> distinguen entre errores de programación (o "bugs") y defectos de forma. En un defecto de forma, el programa no realiza lo que el usuario espera. Por el contrario, un error de programación puede describirse como un fallo en la semántica de un programa de ordenador. Éste podría presentarse, o no, como un defecto de forma si se llegan a dar ciertas condiciones de cálculo.</w:t>
      </w:r>
    </w:p>
    <w:p w:rsidR="00D14EE2" w:rsidRPr="00D14EE2" w:rsidRDefault="00D14EE2" w:rsidP="00D14EE2">
      <w:pPr>
        <w:spacing w:before="100" w:beforeAutospacing="1" w:after="100" w:afterAutospacing="1" w:line="240" w:lineRule="auto"/>
        <w:rPr>
          <w:rFonts w:ascii="Times New Roman" w:eastAsia="Times New Roman" w:hAnsi="Times New Roman" w:cs="Times New Roman"/>
          <w:sz w:val="24"/>
          <w:szCs w:val="24"/>
          <w:lang w:eastAsia="es-ES"/>
        </w:rPr>
      </w:pPr>
      <w:r w:rsidRPr="00D14EE2">
        <w:rPr>
          <w:rFonts w:ascii="Times New Roman" w:eastAsia="Times New Roman" w:hAnsi="Times New Roman" w:cs="Times New Roman"/>
          <w:sz w:val="24"/>
          <w:szCs w:val="24"/>
          <w:lang w:eastAsia="es-ES"/>
        </w:rPr>
        <w:t>Una práctica común es que el proceso de pruebas de un programa sea realizado por un grupo independiente de "testers" al finalizar su desarrollo y antes de sacarlo al mercado. Una práctica que viene siendo muy popular es distribuir de forma gratuita una versión no final del producto para que sean los propios consumidores los que la prueben. En ambos casos, a la versión del producto en pruebas y que es anterior a la versión final (o "master") se denomina beta, y a dicha fase de pruebas, beta testing.</w:t>
      </w:r>
    </w:p>
    <w:p w:rsidR="00D14EE2" w:rsidRPr="00D14EE2" w:rsidRDefault="00D14EE2" w:rsidP="00D14EE2">
      <w:pPr>
        <w:spacing w:before="100" w:beforeAutospacing="1" w:after="100" w:afterAutospacing="1" w:line="240" w:lineRule="auto"/>
        <w:rPr>
          <w:rFonts w:ascii="Times New Roman" w:eastAsia="Times New Roman" w:hAnsi="Times New Roman" w:cs="Times New Roman"/>
          <w:sz w:val="24"/>
          <w:szCs w:val="24"/>
          <w:lang w:eastAsia="es-ES"/>
        </w:rPr>
      </w:pPr>
      <w:r w:rsidRPr="00D14EE2">
        <w:rPr>
          <w:rFonts w:ascii="Times New Roman" w:eastAsia="Times New Roman" w:hAnsi="Times New Roman" w:cs="Times New Roman"/>
          <w:sz w:val="24"/>
          <w:szCs w:val="24"/>
          <w:lang w:eastAsia="es-ES"/>
        </w:rPr>
        <w:t xml:space="preserve">Puede además existir una versión anterior en el proceso de desarrollo llamada </w:t>
      </w:r>
      <w:hyperlink r:id="rId15" w:tooltip="DEC Alpha" w:history="1">
        <w:r w:rsidRPr="00D14EE2">
          <w:rPr>
            <w:rFonts w:ascii="Times New Roman" w:eastAsia="Times New Roman" w:hAnsi="Times New Roman" w:cs="Times New Roman"/>
            <w:color w:val="0000FF"/>
            <w:sz w:val="24"/>
            <w:szCs w:val="24"/>
            <w:u w:val="single"/>
            <w:lang w:eastAsia="es-ES"/>
          </w:rPr>
          <w:t>alpha</w:t>
        </w:r>
      </w:hyperlink>
      <w:r w:rsidRPr="00D14EE2">
        <w:rPr>
          <w:rFonts w:ascii="Times New Roman" w:eastAsia="Times New Roman" w:hAnsi="Times New Roman" w:cs="Times New Roman"/>
          <w:sz w:val="24"/>
          <w:szCs w:val="24"/>
          <w:lang w:eastAsia="es-ES"/>
        </w:rPr>
        <w:t>, en la que el programa, aunque incompleto, dispone de funcionalidad básica y puede ser testeado.</w:t>
      </w:r>
    </w:p>
    <w:p w:rsidR="00D14EE2" w:rsidRPr="00D14EE2" w:rsidRDefault="00D14EE2" w:rsidP="00D14EE2">
      <w:pPr>
        <w:spacing w:before="100" w:beforeAutospacing="1" w:after="100" w:afterAutospacing="1" w:line="240" w:lineRule="auto"/>
        <w:rPr>
          <w:rFonts w:ascii="Times New Roman" w:eastAsia="Times New Roman" w:hAnsi="Times New Roman" w:cs="Times New Roman"/>
          <w:sz w:val="24"/>
          <w:szCs w:val="24"/>
          <w:lang w:eastAsia="es-ES"/>
        </w:rPr>
      </w:pPr>
      <w:r w:rsidRPr="00D14EE2">
        <w:rPr>
          <w:rFonts w:ascii="Times New Roman" w:eastAsia="Times New Roman" w:hAnsi="Times New Roman" w:cs="Times New Roman"/>
          <w:sz w:val="24"/>
          <w:szCs w:val="24"/>
          <w:lang w:eastAsia="es-ES"/>
        </w:rPr>
        <w:lastRenderedPageBreak/>
        <w:t>Finalmente y antes de salir al mercado, es cada vez más habitual que se realice una fase de RTM testing (Release To Market), dónde se comprueba cada funcionalidad del programa completo en entornos de producción.</w:t>
      </w:r>
    </w:p>
    <w:p w:rsidR="00D14EE2" w:rsidRPr="00D14EE2" w:rsidRDefault="00D14EE2" w:rsidP="00D14EE2">
      <w:pPr>
        <w:spacing w:before="100" w:beforeAutospacing="1" w:after="100" w:afterAutospacing="1" w:line="240" w:lineRule="auto"/>
        <w:rPr>
          <w:rFonts w:ascii="Times New Roman" w:eastAsia="Times New Roman" w:hAnsi="Times New Roman" w:cs="Times New Roman"/>
          <w:sz w:val="24"/>
          <w:szCs w:val="24"/>
          <w:lang w:eastAsia="es-ES"/>
        </w:rPr>
      </w:pPr>
      <w:r w:rsidRPr="00D14EE2">
        <w:rPr>
          <w:rFonts w:ascii="Times New Roman" w:eastAsia="Times New Roman" w:hAnsi="Times New Roman" w:cs="Times New Roman"/>
          <w:sz w:val="24"/>
          <w:szCs w:val="24"/>
          <w:lang w:eastAsia="es-ES"/>
        </w:rPr>
        <w:t>Otra práctica es que el proceso de pruebas se realice desde el mismo momento en que empieza el desarrollo y continúe hasta que finaliza.</w:t>
      </w:r>
    </w:p>
    <w:tbl>
      <w:tblPr>
        <w:tblW w:w="0" w:type="auto"/>
        <w:tblCellSpacing w:w="15" w:type="dxa"/>
        <w:tblCellMar>
          <w:top w:w="15" w:type="dxa"/>
          <w:left w:w="15" w:type="dxa"/>
          <w:bottom w:w="15" w:type="dxa"/>
          <w:right w:w="15" w:type="dxa"/>
        </w:tblCellMar>
        <w:tblLook w:val="04A0"/>
      </w:tblPr>
      <w:tblGrid>
        <w:gridCol w:w="4862"/>
      </w:tblGrid>
      <w:tr w:rsidR="00D14EE2" w:rsidRPr="00D14EE2" w:rsidTr="00D14EE2">
        <w:trPr>
          <w:tblCellSpacing w:w="15" w:type="dxa"/>
        </w:trPr>
        <w:tc>
          <w:tcPr>
            <w:tcW w:w="0" w:type="auto"/>
            <w:vAlign w:val="center"/>
            <w:hideMark/>
          </w:tcPr>
          <w:p w:rsidR="00D14EE2" w:rsidRDefault="00D14EE2" w:rsidP="00D14EE2">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D14EE2">
              <w:rPr>
                <w:rFonts w:ascii="Times New Roman" w:eastAsia="Times New Roman" w:hAnsi="Times New Roman" w:cs="Times New Roman"/>
                <w:b/>
                <w:bCs/>
                <w:sz w:val="36"/>
                <w:szCs w:val="36"/>
                <w:lang w:eastAsia="es-ES"/>
              </w:rPr>
              <w:t>Contenido</w:t>
            </w:r>
          </w:p>
          <w:p w:rsidR="00D14EE2" w:rsidRPr="00D14EE2" w:rsidRDefault="0014731A" w:rsidP="0014731A">
            <w:pPr>
              <w:spacing w:before="100" w:beforeAutospacing="1" w:after="100" w:afterAutospacing="1"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b/>
                <w:bCs/>
                <w:sz w:val="36"/>
                <w:szCs w:val="36"/>
                <w:lang w:eastAsia="es-ES"/>
              </w:rPr>
              <w:t xml:space="preserve">        </w:t>
            </w:r>
            <w:hyperlink r:id="rId16" w:anchor="La_importancia_de_la_detecci.C3.B3n_oportuna" w:history="1">
              <w:r w:rsidR="00D14EE2" w:rsidRPr="00D14EE2">
                <w:rPr>
                  <w:rFonts w:ascii="Times New Roman" w:eastAsia="Times New Roman" w:hAnsi="Times New Roman" w:cs="Times New Roman"/>
                  <w:color w:val="0000FF"/>
                  <w:sz w:val="24"/>
                  <w:szCs w:val="24"/>
                  <w:u w:val="single"/>
                  <w:lang w:eastAsia="es-ES"/>
                </w:rPr>
                <w:t>1 La importancia de la detección oportuna</w:t>
              </w:r>
            </w:hyperlink>
          </w:p>
          <w:p w:rsidR="00D14EE2" w:rsidRPr="00D14EE2" w:rsidRDefault="00F61C5C" w:rsidP="00D14EE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17" w:anchor="Tipos_de_pruebas" w:history="1">
              <w:r w:rsidR="00D14EE2" w:rsidRPr="00D14EE2">
                <w:rPr>
                  <w:rFonts w:ascii="Times New Roman" w:eastAsia="Times New Roman" w:hAnsi="Times New Roman" w:cs="Times New Roman"/>
                  <w:color w:val="0000FF"/>
                  <w:sz w:val="24"/>
                  <w:szCs w:val="24"/>
                  <w:u w:val="single"/>
                  <w:lang w:eastAsia="es-ES"/>
                </w:rPr>
                <w:t>2 Tipos de pruebas</w:t>
              </w:r>
            </w:hyperlink>
          </w:p>
          <w:p w:rsidR="00D14EE2" w:rsidRPr="00D14EE2" w:rsidRDefault="00F61C5C" w:rsidP="00D14EE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18" w:anchor="V.C3.A9ase_tambi.C3.A9n" w:history="1">
              <w:r w:rsidR="00D14EE2" w:rsidRPr="00D14EE2">
                <w:rPr>
                  <w:rFonts w:ascii="Times New Roman" w:eastAsia="Times New Roman" w:hAnsi="Times New Roman" w:cs="Times New Roman"/>
                  <w:color w:val="0000FF"/>
                  <w:sz w:val="24"/>
                  <w:szCs w:val="24"/>
                  <w:u w:val="single"/>
                  <w:lang w:eastAsia="es-ES"/>
                </w:rPr>
                <w:t>3 Véase también</w:t>
              </w:r>
            </w:hyperlink>
          </w:p>
          <w:p w:rsidR="00D14EE2" w:rsidRPr="00D14EE2" w:rsidRDefault="00F61C5C" w:rsidP="00D14EE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19" w:anchor="Enlaces_externos" w:history="1">
              <w:r w:rsidR="00D14EE2" w:rsidRPr="00D14EE2">
                <w:rPr>
                  <w:rFonts w:ascii="Times New Roman" w:eastAsia="Times New Roman" w:hAnsi="Times New Roman" w:cs="Times New Roman"/>
                  <w:color w:val="0000FF"/>
                  <w:sz w:val="24"/>
                  <w:szCs w:val="24"/>
                  <w:u w:val="single"/>
                  <w:lang w:eastAsia="es-ES"/>
                </w:rPr>
                <w:t>4 Enlaces externos</w:t>
              </w:r>
            </w:hyperlink>
          </w:p>
        </w:tc>
      </w:tr>
    </w:tbl>
    <w:p w:rsidR="00D14EE2" w:rsidRPr="00D14EE2" w:rsidRDefault="00D14EE2" w:rsidP="00D14EE2">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D14EE2">
        <w:rPr>
          <w:rFonts w:ascii="Times New Roman" w:eastAsia="Times New Roman" w:hAnsi="Times New Roman" w:cs="Times New Roman"/>
          <w:b/>
          <w:bCs/>
          <w:sz w:val="36"/>
          <w:szCs w:val="36"/>
          <w:lang w:eastAsia="es-ES"/>
        </w:rPr>
        <w:t xml:space="preserve"> La importancia de la detección oportuna</w:t>
      </w:r>
    </w:p>
    <w:p w:rsidR="00D14EE2" w:rsidRPr="00D14EE2" w:rsidRDefault="00D14EE2" w:rsidP="00D14EE2">
      <w:pPr>
        <w:spacing w:before="100" w:beforeAutospacing="1" w:after="100" w:afterAutospacing="1" w:line="240" w:lineRule="auto"/>
        <w:rPr>
          <w:rFonts w:ascii="Times New Roman" w:eastAsia="Times New Roman" w:hAnsi="Times New Roman" w:cs="Times New Roman"/>
          <w:sz w:val="24"/>
          <w:szCs w:val="24"/>
          <w:lang w:eastAsia="es-ES"/>
        </w:rPr>
      </w:pPr>
      <w:r w:rsidRPr="00D14EE2">
        <w:rPr>
          <w:rFonts w:ascii="Times New Roman" w:eastAsia="Times New Roman" w:hAnsi="Times New Roman" w:cs="Times New Roman"/>
          <w:sz w:val="24"/>
          <w:szCs w:val="24"/>
          <w:lang w:eastAsia="es-ES"/>
        </w:rPr>
        <w:t>En la cadena de valor del desarrollo de un software específico, el proceso de prueba es clave a la hora de detectar errores o fallas. Conceptos como estabilidad, escalabilidad, eficiencia y seguridad se relacionan a la calidad de un producto bien desarrollado. Las aplicaciones de software han crecido en complejidad y tamaño, y por consiguiente también en costos. Hoy en día es crucial verificar y evaluar la calidad de lo construido de modo de minimizar el costo de su reparación. Mientras antes se detecte una falla, más barata es su corrección.</w:t>
      </w:r>
    </w:p>
    <w:p w:rsidR="00D14EE2" w:rsidRDefault="00D14EE2" w:rsidP="00D14EE2">
      <w:pPr>
        <w:spacing w:before="100" w:beforeAutospacing="1" w:after="100" w:afterAutospacing="1" w:line="240" w:lineRule="auto"/>
        <w:rPr>
          <w:rFonts w:ascii="Times New Roman" w:eastAsia="Times New Roman" w:hAnsi="Times New Roman" w:cs="Times New Roman"/>
          <w:b/>
          <w:bCs/>
          <w:color w:val="0000FF"/>
          <w:sz w:val="36"/>
          <w:szCs w:val="36"/>
          <w:u w:val="single"/>
          <w:lang w:eastAsia="es-ES"/>
        </w:rPr>
      </w:pPr>
      <w:r w:rsidRPr="00D14EE2">
        <w:rPr>
          <w:rFonts w:ascii="Times New Roman" w:eastAsia="Times New Roman" w:hAnsi="Times New Roman" w:cs="Times New Roman"/>
          <w:sz w:val="24"/>
          <w:szCs w:val="24"/>
          <w:lang w:eastAsia="es-ES"/>
        </w:rPr>
        <w:t>El proceso de prueba es un proceso técnico especializado de investigación que requiere de profesionales altamente capacitados en lenguajes de desarrollo, métodos y técnicas de pruebas y herramientas especializadas. El conocimiento que debe manejar un ingeniero de prueba es muchas veces superior al del desarrollador de software.</w:t>
      </w:r>
    </w:p>
    <w:p w:rsidR="00D14EE2" w:rsidRPr="00D14EE2" w:rsidRDefault="00D14EE2" w:rsidP="00D14EE2">
      <w:pPr>
        <w:spacing w:before="100" w:beforeAutospacing="1" w:after="100" w:afterAutospacing="1" w:line="240" w:lineRule="auto"/>
        <w:rPr>
          <w:rFonts w:ascii="Times New Roman" w:eastAsia="Times New Roman" w:hAnsi="Times New Roman" w:cs="Times New Roman"/>
          <w:sz w:val="24"/>
          <w:szCs w:val="24"/>
          <w:lang w:eastAsia="es-ES"/>
        </w:rPr>
      </w:pPr>
      <w:r w:rsidRPr="00D14EE2">
        <w:rPr>
          <w:rFonts w:ascii="Times New Roman" w:eastAsia="Times New Roman" w:hAnsi="Times New Roman" w:cs="Times New Roman"/>
          <w:b/>
          <w:bCs/>
          <w:sz w:val="36"/>
          <w:szCs w:val="36"/>
          <w:lang w:eastAsia="es-ES"/>
        </w:rPr>
        <w:t xml:space="preserve"> Tipos de pruebas</w:t>
      </w:r>
    </w:p>
    <w:p w:rsidR="00D14EE2" w:rsidRPr="00D14EE2" w:rsidRDefault="00F61C5C" w:rsidP="00D14EE2">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hyperlink r:id="rId20" w:tooltip="Prueba unitaria" w:history="1">
        <w:r w:rsidR="00D14EE2" w:rsidRPr="00D14EE2">
          <w:rPr>
            <w:rFonts w:ascii="Times New Roman" w:eastAsia="Times New Roman" w:hAnsi="Times New Roman" w:cs="Times New Roman"/>
            <w:color w:val="0000FF"/>
            <w:sz w:val="24"/>
            <w:szCs w:val="24"/>
            <w:u w:val="single"/>
            <w:lang w:eastAsia="es-ES"/>
          </w:rPr>
          <w:t>Pruebas unitarias</w:t>
        </w:r>
      </w:hyperlink>
    </w:p>
    <w:p w:rsidR="00D14EE2" w:rsidRPr="00D14EE2" w:rsidRDefault="00F61C5C" w:rsidP="00D14EE2">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hyperlink r:id="rId21" w:history="1">
        <w:r w:rsidR="00D14EE2" w:rsidRPr="00D14EE2">
          <w:rPr>
            <w:rFonts w:ascii="Times New Roman" w:eastAsia="Times New Roman" w:hAnsi="Times New Roman" w:cs="Times New Roman"/>
            <w:color w:val="0000FF"/>
            <w:sz w:val="24"/>
            <w:szCs w:val="24"/>
            <w:u w:val="single"/>
            <w:lang w:eastAsia="es-ES"/>
          </w:rPr>
          <w:t>Pruebas funcionales</w:t>
        </w:r>
      </w:hyperlink>
    </w:p>
    <w:p w:rsidR="00D14EE2" w:rsidRPr="00D14EE2" w:rsidRDefault="00F61C5C" w:rsidP="00D14EE2">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hyperlink r:id="rId22" w:tooltip="Pruebas de Integración" w:history="1">
        <w:r w:rsidR="00D14EE2" w:rsidRPr="00D14EE2">
          <w:rPr>
            <w:rFonts w:ascii="Times New Roman" w:eastAsia="Times New Roman" w:hAnsi="Times New Roman" w:cs="Times New Roman"/>
            <w:color w:val="0000FF"/>
            <w:sz w:val="24"/>
            <w:szCs w:val="24"/>
            <w:u w:val="single"/>
            <w:lang w:eastAsia="es-ES"/>
          </w:rPr>
          <w:t>Pruebas de Integración</w:t>
        </w:r>
      </w:hyperlink>
    </w:p>
    <w:p w:rsidR="00D14EE2" w:rsidRPr="00D14EE2" w:rsidRDefault="00F61C5C" w:rsidP="00D14EE2">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hyperlink r:id="rId23" w:history="1">
        <w:r w:rsidR="00D14EE2" w:rsidRPr="00D14EE2">
          <w:rPr>
            <w:rFonts w:ascii="Times New Roman" w:eastAsia="Times New Roman" w:hAnsi="Times New Roman" w:cs="Times New Roman"/>
            <w:color w:val="0000FF"/>
            <w:sz w:val="24"/>
            <w:szCs w:val="24"/>
            <w:u w:val="single"/>
            <w:lang w:eastAsia="es-ES"/>
          </w:rPr>
          <w:t>Pruebas de validación</w:t>
        </w:r>
      </w:hyperlink>
    </w:p>
    <w:p w:rsidR="00D14EE2" w:rsidRPr="00D14EE2" w:rsidRDefault="00F61C5C" w:rsidP="00D14EE2">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hyperlink r:id="rId24" w:tooltip="Pruebas de sistema (aún no redactado)" w:history="1">
        <w:r w:rsidR="00D14EE2" w:rsidRPr="00D14EE2">
          <w:rPr>
            <w:rFonts w:ascii="Times New Roman" w:eastAsia="Times New Roman" w:hAnsi="Times New Roman" w:cs="Times New Roman"/>
            <w:color w:val="BA0000"/>
            <w:sz w:val="24"/>
            <w:szCs w:val="24"/>
            <w:u w:val="single"/>
            <w:lang w:eastAsia="es-ES"/>
          </w:rPr>
          <w:t>Pruebas de sistema</w:t>
        </w:r>
      </w:hyperlink>
    </w:p>
    <w:p w:rsidR="00D14EE2" w:rsidRPr="00D14EE2" w:rsidRDefault="00F61C5C" w:rsidP="00D14EE2">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hyperlink r:id="rId25" w:history="1">
        <w:r w:rsidR="00D14EE2" w:rsidRPr="00D14EE2">
          <w:rPr>
            <w:rFonts w:ascii="Times New Roman" w:eastAsia="Times New Roman" w:hAnsi="Times New Roman" w:cs="Times New Roman"/>
            <w:color w:val="0000FF"/>
            <w:sz w:val="24"/>
            <w:szCs w:val="24"/>
            <w:u w:val="single"/>
            <w:lang w:eastAsia="es-ES"/>
          </w:rPr>
          <w:t>Caja blanca (sistemas)</w:t>
        </w:r>
      </w:hyperlink>
    </w:p>
    <w:p w:rsidR="00D14EE2" w:rsidRPr="00D14EE2" w:rsidRDefault="00F61C5C" w:rsidP="00D14EE2">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hyperlink r:id="rId26" w:history="1">
        <w:r w:rsidR="00D14EE2" w:rsidRPr="00D14EE2">
          <w:rPr>
            <w:rFonts w:ascii="Times New Roman" w:eastAsia="Times New Roman" w:hAnsi="Times New Roman" w:cs="Times New Roman"/>
            <w:color w:val="0000FF"/>
            <w:sz w:val="24"/>
            <w:szCs w:val="24"/>
            <w:u w:val="single"/>
            <w:lang w:eastAsia="es-ES"/>
          </w:rPr>
          <w:t>Caja negra (sistemas)</w:t>
        </w:r>
      </w:hyperlink>
    </w:p>
    <w:p w:rsidR="00D14EE2" w:rsidRPr="00D14EE2" w:rsidRDefault="00F61C5C" w:rsidP="00D14EE2">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hyperlink r:id="rId27" w:tooltip="Pruebas de aceptación (aún no redactado)" w:history="1">
        <w:r w:rsidR="00D14EE2" w:rsidRPr="00D14EE2">
          <w:rPr>
            <w:rFonts w:ascii="Times New Roman" w:eastAsia="Times New Roman" w:hAnsi="Times New Roman" w:cs="Times New Roman"/>
            <w:color w:val="BA0000"/>
            <w:sz w:val="24"/>
            <w:szCs w:val="24"/>
            <w:u w:val="single"/>
            <w:lang w:eastAsia="es-ES"/>
          </w:rPr>
          <w:t>Pruebas de aceptación</w:t>
        </w:r>
      </w:hyperlink>
    </w:p>
    <w:p w:rsidR="00D14EE2" w:rsidRPr="00D14EE2" w:rsidRDefault="00F61C5C" w:rsidP="00D14EE2">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hyperlink r:id="rId28" w:history="1">
        <w:r w:rsidR="00D14EE2" w:rsidRPr="00D14EE2">
          <w:rPr>
            <w:rFonts w:ascii="Times New Roman" w:eastAsia="Times New Roman" w:hAnsi="Times New Roman" w:cs="Times New Roman"/>
            <w:color w:val="0000FF"/>
            <w:sz w:val="24"/>
            <w:szCs w:val="24"/>
            <w:u w:val="single"/>
            <w:lang w:eastAsia="es-ES"/>
          </w:rPr>
          <w:t>Pruebas de regresión</w:t>
        </w:r>
      </w:hyperlink>
    </w:p>
    <w:p w:rsidR="00D14EE2" w:rsidRPr="00D14EE2" w:rsidRDefault="00F61C5C" w:rsidP="00D14EE2">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hyperlink r:id="rId29" w:tooltip="Pruebas de carga (aún no redactado)" w:history="1">
        <w:r w:rsidR="00D14EE2" w:rsidRPr="00D14EE2">
          <w:rPr>
            <w:rFonts w:ascii="Times New Roman" w:eastAsia="Times New Roman" w:hAnsi="Times New Roman" w:cs="Times New Roman"/>
            <w:color w:val="BA0000"/>
            <w:sz w:val="24"/>
            <w:szCs w:val="24"/>
            <w:u w:val="single"/>
            <w:lang w:eastAsia="es-ES"/>
          </w:rPr>
          <w:t>Pruebas de carga</w:t>
        </w:r>
      </w:hyperlink>
    </w:p>
    <w:p w:rsidR="00D14EE2" w:rsidRPr="00D14EE2" w:rsidRDefault="00F61C5C" w:rsidP="00D14EE2">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hyperlink r:id="rId30" w:tooltip="Pruebas de prestaciones (aún no redactado)" w:history="1">
        <w:r w:rsidR="00D14EE2" w:rsidRPr="00D14EE2">
          <w:rPr>
            <w:rFonts w:ascii="Times New Roman" w:eastAsia="Times New Roman" w:hAnsi="Times New Roman" w:cs="Times New Roman"/>
            <w:color w:val="BA0000"/>
            <w:sz w:val="24"/>
            <w:szCs w:val="24"/>
            <w:u w:val="single"/>
            <w:lang w:eastAsia="es-ES"/>
          </w:rPr>
          <w:t>Pruebas de prestaciones</w:t>
        </w:r>
      </w:hyperlink>
    </w:p>
    <w:p w:rsidR="00D14EE2" w:rsidRPr="00D14EE2" w:rsidRDefault="00F61C5C" w:rsidP="00D14EE2">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hyperlink r:id="rId31" w:tooltip="Pruebas de recorrido (aún no redactado)" w:history="1">
        <w:r w:rsidR="00D14EE2" w:rsidRPr="00D14EE2">
          <w:rPr>
            <w:rFonts w:ascii="Times New Roman" w:eastAsia="Times New Roman" w:hAnsi="Times New Roman" w:cs="Times New Roman"/>
            <w:color w:val="BA0000"/>
            <w:sz w:val="24"/>
            <w:szCs w:val="24"/>
            <w:u w:val="single"/>
            <w:lang w:eastAsia="es-ES"/>
          </w:rPr>
          <w:t>Pruebas de recorrido</w:t>
        </w:r>
      </w:hyperlink>
    </w:p>
    <w:p w:rsidR="00D14EE2" w:rsidRPr="00D14EE2" w:rsidRDefault="00F61C5C" w:rsidP="00D14EE2">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hyperlink r:id="rId32" w:tooltip="Pruebas de mutación (aún no redactado)" w:history="1">
        <w:r w:rsidR="00D14EE2" w:rsidRPr="00D14EE2">
          <w:rPr>
            <w:rFonts w:ascii="Times New Roman" w:eastAsia="Times New Roman" w:hAnsi="Times New Roman" w:cs="Times New Roman"/>
            <w:color w:val="BA0000"/>
            <w:sz w:val="24"/>
            <w:szCs w:val="24"/>
            <w:u w:val="single"/>
            <w:lang w:eastAsia="es-ES"/>
          </w:rPr>
          <w:t>Pruebas de mutación</w:t>
        </w:r>
      </w:hyperlink>
    </w:p>
    <w:p w:rsidR="0014731A" w:rsidRPr="0014731A" w:rsidRDefault="00F61C5C" w:rsidP="0014731A">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hyperlink r:id="rId33" w:tooltip="Pruebas concurrentes (aún no redactado)" w:history="1">
        <w:r w:rsidR="00D14EE2" w:rsidRPr="00D14EE2">
          <w:rPr>
            <w:rFonts w:ascii="Times New Roman" w:eastAsia="Times New Roman" w:hAnsi="Times New Roman" w:cs="Times New Roman"/>
            <w:color w:val="BA0000"/>
            <w:sz w:val="24"/>
            <w:szCs w:val="24"/>
            <w:u w:val="single"/>
            <w:lang w:eastAsia="es-ES"/>
          </w:rPr>
          <w:t>Pruebas concurrentes</w:t>
        </w:r>
      </w:hyperlink>
    </w:p>
    <w:p w:rsidR="0014731A" w:rsidRPr="0014731A" w:rsidRDefault="0014731A" w:rsidP="0014731A">
      <w:pPr>
        <w:numPr>
          <w:ilvl w:val="0"/>
          <w:numId w:val="2"/>
        </w:numPr>
        <w:spacing w:after="210" w:line="240" w:lineRule="auto"/>
        <w:rPr>
          <w:rFonts w:ascii="Arial" w:eastAsia="Times New Roman" w:hAnsi="Arial" w:cs="Arial"/>
          <w:color w:val="000000"/>
          <w:sz w:val="24"/>
          <w:szCs w:val="24"/>
          <w:lang w:eastAsia="es-ES"/>
        </w:rPr>
      </w:pPr>
      <w:r w:rsidRPr="0014731A">
        <w:rPr>
          <w:rFonts w:ascii="Arial" w:eastAsia="Times New Roman" w:hAnsi="Arial" w:cs="Arial"/>
          <w:color w:val="0E774A"/>
          <w:sz w:val="24"/>
          <w:szCs w:val="24"/>
          <w:lang w:eastAsia="es-ES"/>
        </w:rPr>
        <w:lastRenderedPageBreak/>
        <w:t>www.cetic.guerrero.gob.mx/pics/art/articles/.../file.Tipos</w:t>
      </w:r>
      <w:r w:rsidRPr="0014731A">
        <w:rPr>
          <w:rFonts w:ascii="Arial" w:eastAsia="Times New Roman" w:hAnsi="Arial" w:cs="Arial"/>
          <w:b/>
          <w:bCs/>
          <w:color w:val="0E774A"/>
          <w:sz w:val="24"/>
          <w:szCs w:val="24"/>
          <w:lang w:eastAsia="es-ES"/>
        </w:rPr>
        <w:t>PruebasSoftware</w:t>
      </w:r>
      <w:r w:rsidRPr="0014731A">
        <w:rPr>
          <w:rFonts w:ascii="Arial" w:eastAsia="Times New Roman" w:hAnsi="Arial" w:cs="Arial"/>
          <w:color w:val="0E774A"/>
          <w:sz w:val="24"/>
          <w:szCs w:val="24"/>
          <w:lang w:eastAsia="es-ES"/>
        </w:rPr>
        <w:t>.pdf</w:t>
      </w:r>
    </w:p>
    <w:p w:rsidR="0014731A" w:rsidRPr="0014731A" w:rsidRDefault="0014731A" w:rsidP="0014731A">
      <w:pPr>
        <w:spacing w:before="100" w:beforeAutospacing="1" w:after="100" w:afterAutospacing="1" w:line="240" w:lineRule="auto"/>
        <w:ind w:left="720"/>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 </w:t>
      </w:r>
    </w:p>
    <w:p w:rsidR="006B7963" w:rsidRDefault="006B7963"/>
    <w:sectPr w:rsidR="006B7963" w:rsidSect="006B796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19BA" w:rsidRDefault="00B119BA" w:rsidP="00D14EE2">
      <w:pPr>
        <w:spacing w:after="0" w:line="240" w:lineRule="auto"/>
      </w:pPr>
      <w:r>
        <w:separator/>
      </w:r>
    </w:p>
  </w:endnote>
  <w:endnote w:type="continuationSeparator" w:id="1">
    <w:p w:rsidR="00B119BA" w:rsidRDefault="00B119BA" w:rsidP="00D14E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19BA" w:rsidRDefault="00B119BA" w:rsidP="00D14EE2">
      <w:pPr>
        <w:spacing w:after="0" w:line="240" w:lineRule="auto"/>
      </w:pPr>
      <w:r>
        <w:separator/>
      </w:r>
    </w:p>
  </w:footnote>
  <w:footnote w:type="continuationSeparator" w:id="1">
    <w:p w:rsidR="00B119BA" w:rsidRDefault="00B119BA" w:rsidP="00D14E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BA369C"/>
    <w:multiLevelType w:val="multilevel"/>
    <w:tmpl w:val="76CE2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4B422B3"/>
    <w:multiLevelType w:val="multilevel"/>
    <w:tmpl w:val="75163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8471A7C"/>
    <w:multiLevelType w:val="multilevel"/>
    <w:tmpl w:val="6150D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14EE2"/>
    <w:rsid w:val="0014731A"/>
    <w:rsid w:val="003A5B58"/>
    <w:rsid w:val="00593301"/>
    <w:rsid w:val="006B7963"/>
    <w:rsid w:val="00771F3E"/>
    <w:rsid w:val="00844E9D"/>
    <w:rsid w:val="00AB0DBE"/>
    <w:rsid w:val="00B119BA"/>
    <w:rsid w:val="00D14EE2"/>
    <w:rsid w:val="00E64104"/>
    <w:rsid w:val="00F61C5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963"/>
  </w:style>
  <w:style w:type="paragraph" w:styleId="Ttulo2">
    <w:name w:val="heading 2"/>
    <w:basedOn w:val="Normal"/>
    <w:link w:val="Ttulo2Car"/>
    <w:uiPriority w:val="9"/>
    <w:qFormat/>
    <w:rsid w:val="00D14EE2"/>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D14EE2"/>
    <w:rPr>
      <w:rFonts w:ascii="Times New Roman" w:eastAsia="Times New Roman" w:hAnsi="Times New Roman" w:cs="Times New Roman"/>
      <w:b/>
      <w:bCs/>
      <w:sz w:val="36"/>
      <w:szCs w:val="36"/>
      <w:lang w:eastAsia="es-ES"/>
    </w:rPr>
  </w:style>
  <w:style w:type="character" w:styleId="Hipervnculo">
    <w:name w:val="Hyperlink"/>
    <w:basedOn w:val="Fuentedeprrafopredeter"/>
    <w:uiPriority w:val="99"/>
    <w:semiHidden/>
    <w:unhideWhenUsed/>
    <w:rsid w:val="00D14EE2"/>
    <w:rPr>
      <w:color w:val="0000FF"/>
      <w:u w:val="single"/>
    </w:rPr>
  </w:style>
  <w:style w:type="paragraph" w:styleId="NormalWeb">
    <w:name w:val="Normal (Web)"/>
    <w:basedOn w:val="Normal"/>
    <w:uiPriority w:val="99"/>
    <w:semiHidden/>
    <w:unhideWhenUsed/>
    <w:rsid w:val="00D14EE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octoggle">
    <w:name w:val="toctoggle"/>
    <w:basedOn w:val="Fuentedeprrafopredeter"/>
    <w:rsid w:val="00D14EE2"/>
  </w:style>
  <w:style w:type="character" w:customStyle="1" w:styleId="tocnumber">
    <w:name w:val="tocnumber"/>
    <w:basedOn w:val="Fuentedeprrafopredeter"/>
    <w:rsid w:val="00D14EE2"/>
  </w:style>
  <w:style w:type="character" w:customStyle="1" w:styleId="toctext">
    <w:name w:val="toctext"/>
    <w:basedOn w:val="Fuentedeprrafopredeter"/>
    <w:rsid w:val="00D14EE2"/>
  </w:style>
  <w:style w:type="character" w:customStyle="1" w:styleId="editsection">
    <w:name w:val="editsection"/>
    <w:basedOn w:val="Fuentedeprrafopredeter"/>
    <w:rsid w:val="00D14EE2"/>
  </w:style>
  <w:style w:type="character" w:customStyle="1" w:styleId="mw-headline">
    <w:name w:val="mw-headline"/>
    <w:basedOn w:val="Fuentedeprrafopredeter"/>
    <w:rsid w:val="00D14EE2"/>
  </w:style>
  <w:style w:type="paragraph" w:styleId="Encabezado">
    <w:name w:val="header"/>
    <w:basedOn w:val="Normal"/>
    <w:link w:val="EncabezadoCar"/>
    <w:uiPriority w:val="99"/>
    <w:semiHidden/>
    <w:unhideWhenUsed/>
    <w:rsid w:val="00D14EE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D14EE2"/>
  </w:style>
  <w:style w:type="paragraph" w:styleId="Piedepgina">
    <w:name w:val="footer"/>
    <w:basedOn w:val="Normal"/>
    <w:link w:val="PiedepginaCar"/>
    <w:uiPriority w:val="99"/>
    <w:semiHidden/>
    <w:unhideWhenUsed/>
    <w:rsid w:val="00D14EE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D14EE2"/>
  </w:style>
  <w:style w:type="character" w:styleId="CitaHTML">
    <w:name w:val="HTML Cite"/>
    <w:basedOn w:val="Fuentedeprrafopredeter"/>
    <w:uiPriority w:val="99"/>
    <w:semiHidden/>
    <w:unhideWhenUsed/>
    <w:rsid w:val="0014731A"/>
    <w:rPr>
      <w:i w:val="0"/>
      <w:iCs w:val="0"/>
      <w:color w:val="0E774A"/>
    </w:rPr>
  </w:style>
</w:styles>
</file>

<file path=word/webSettings.xml><?xml version="1.0" encoding="utf-8"?>
<w:webSettings xmlns:r="http://schemas.openxmlformats.org/officeDocument/2006/relationships" xmlns:w="http://schemas.openxmlformats.org/wordprocessingml/2006/main">
  <w:divs>
    <w:div w:id="644505546">
      <w:bodyDiv w:val="1"/>
      <w:marLeft w:val="0"/>
      <w:marRight w:val="0"/>
      <w:marTop w:val="0"/>
      <w:marBottom w:val="0"/>
      <w:divBdr>
        <w:top w:val="none" w:sz="0" w:space="0" w:color="auto"/>
        <w:left w:val="none" w:sz="0" w:space="0" w:color="auto"/>
        <w:bottom w:val="none" w:sz="0" w:space="0" w:color="auto"/>
        <w:right w:val="none" w:sz="0" w:space="0" w:color="auto"/>
      </w:divBdr>
      <w:divsChild>
        <w:div w:id="1371765893">
          <w:marLeft w:val="0"/>
          <w:marRight w:val="0"/>
          <w:marTop w:val="0"/>
          <w:marBottom w:val="0"/>
          <w:divBdr>
            <w:top w:val="none" w:sz="0" w:space="0" w:color="auto"/>
            <w:left w:val="none" w:sz="0" w:space="0" w:color="auto"/>
            <w:bottom w:val="none" w:sz="0" w:space="0" w:color="auto"/>
            <w:right w:val="none" w:sz="0" w:space="0" w:color="auto"/>
          </w:divBdr>
          <w:divsChild>
            <w:div w:id="1582788321">
              <w:marLeft w:val="0"/>
              <w:marRight w:val="0"/>
              <w:marTop w:val="0"/>
              <w:marBottom w:val="0"/>
              <w:divBdr>
                <w:top w:val="none" w:sz="0" w:space="0" w:color="auto"/>
                <w:left w:val="none" w:sz="0" w:space="0" w:color="auto"/>
                <w:bottom w:val="none" w:sz="0" w:space="0" w:color="auto"/>
                <w:right w:val="none" w:sz="0" w:space="0" w:color="auto"/>
              </w:divBdr>
              <w:divsChild>
                <w:div w:id="180748593">
                  <w:marLeft w:val="960"/>
                  <w:marRight w:val="960"/>
                  <w:marTop w:val="240"/>
                  <w:marBottom w:val="240"/>
                  <w:divBdr>
                    <w:top w:val="none" w:sz="0" w:space="0" w:color="auto"/>
                    <w:left w:val="none" w:sz="0" w:space="0" w:color="auto"/>
                    <w:bottom w:val="none" w:sz="0" w:space="0" w:color="auto"/>
                    <w:right w:val="none" w:sz="0" w:space="0" w:color="auto"/>
                  </w:divBdr>
                </w:div>
                <w:div w:id="110692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310918">
      <w:bodyDiv w:val="1"/>
      <w:marLeft w:val="0"/>
      <w:marRight w:val="0"/>
      <w:marTop w:val="45"/>
      <w:marBottom w:val="45"/>
      <w:divBdr>
        <w:top w:val="none" w:sz="0" w:space="0" w:color="auto"/>
        <w:left w:val="none" w:sz="0" w:space="0" w:color="auto"/>
        <w:bottom w:val="none" w:sz="0" w:space="0" w:color="auto"/>
        <w:right w:val="none" w:sz="0" w:space="0" w:color="auto"/>
      </w:divBdr>
      <w:divsChild>
        <w:div w:id="556867527">
          <w:marLeft w:val="0"/>
          <w:marRight w:val="0"/>
          <w:marTop w:val="0"/>
          <w:marBottom w:val="0"/>
          <w:divBdr>
            <w:top w:val="none" w:sz="0" w:space="0" w:color="auto"/>
            <w:left w:val="none" w:sz="0" w:space="0" w:color="auto"/>
            <w:bottom w:val="none" w:sz="0" w:space="0" w:color="auto"/>
            <w:right w:val="none" w:sz="0" w:space="0" w:color="auto"/>
          </w:divBdr>
          <w:divsChild>
            <w:div w:id="945038970">
              <w:marLeft w:val="0"/>
              <w:marRight w:val="0"/>
              <w:marTop w:val="0"/>
              <w:marBottom w:val="0"/>
              <w:divBdr>
                <w:top w:val="none" w:sz="0" w:space="0" w:color="auto"/>
                <w:left w:val="none" w:sz="0" w:space="0" w:color="auto"/>
                <w:bottom w:val="none" w:sz="0" w:space="0" w:color="auto"/>
                <w:right w:val="none" w:sz="0" w:space="0" w:color="auto"/>
              </w:divBdr>
              <w:divsChild>
                <w:div w:id="463736844">
                  <w:marLeft w:val="0"/>
                  <w:marRight w:val="0"/>
                  <w:marTop w:val="0"/>
                  <w:marBottom w:val="0"/>
                  <w:divBdr>
                    <w:top w:val="none" w:sz="0" w:space="0" w:color="auto"/>
                    <w:left w:val="none" w:sz="0" w:space="0" w:color="auto"/>
                    <w:bottom w:val="none" w:sz="0" w:space="0" w:color="auto"/>
                    <w:right w:val="none" w:sz="0" w:space="0" w:color="auto"/>
                  </w:divBdr>
                  <w:divsChild>
                    <w:div w:id="1512138016">
                      <w:marLeft w:val="0"/>
                      <w:marRight w:val="0"/>
                      <w:marTop w:val="0"/>
                      <w:marBottom w:val="0"/>
                      <w:divBdr>
                        <w:top w:val="none" w:sz="0" w:space="0" w:color="auto"/>
                        <w:left w:val="none" w:sz="0" w:space="0" w:color="auto"/>
                        <w:bottom w:val="none" w:sz="0" w:space="0" w:color="auto"/>
                        <w:right w:val="none" w:sz="0" w:space="0" w:color="auto"/>
                      </w:divBdr>
                      <w:divsChild>
                        <w:div w:id="503545587">
                          <w:marLeft w:val="0"/>
                          <w:marRight w:val="0"/>
                          <w:marTop w:val="0"/>
                          <w:marBottom w:val="0"/>
                          <w:divBdr>
                            <w:top w:val="none" w:sz="0" w:space="0" w:color="auto"/>
                            <w:left w:val="none" w:sz="0" w:space="0" w:color="auto"/>
                            <w:bottom w:val="none" w:sz="0" w:space="0" w:color="auto"/>
                            <w:right w:val="none" w:sz="0" w:space="0" w:color="auto"/>
                          </w:divBdr>
                          <w:divsChild>
                            <w:div w:id="444884630">
                              <w:marLeft w:val="2595"/>
                              <w:marRight w:val="3810"/>
                              <w:marTop w:val="0"/>
                              <w:marBottom w:val="0"/>
                              <w:divBdr>
                                <w:top w:val="none" w:sz="0" w:space="0" w:color="auto"/>
                                <w:left w:val="single" w:sz="6" w:space="0" w:color="D3E1F9"/>
                                <w:bottom w:val="none" w:sz="0" w:space="0" w:color="auto"/>
                                <w:right w:val="none" w:sz="0" w:space="0" w:color="auto"/>
                              </w:divBdr>
                              <w:divsChild>
                                <w:div w:id="1644043203">
                                  <w:marLeft w:val="0"/>
                                  <w:marRight w:val="0"/>
                                  <w:marTop w:val="0"/>
                                  <w:marBottom w:val="0"/>
                                  <w:divBdr>
                                    <w:top w:val="none" w:sz="0" w:space="0" w:color="auto"/>
                                    <w:left w:val="none" w:sz="0" w:space="0" w:color="auto"/>
                                    <w:bottom w:val="none" w:sz="0" w:space="0" w:color="auto"/>
                                    <w:right w:val="none" w:sz="0" w:space="0" w:color="auto"/>
                                  </w:divBdr>
                                  <w:divsChild>
                                    <w:div w:id="1008362465">
                                      <w:marLeft w:val="0"/>
                                      <w:marRight w:val="0"/>
                                      <w:marTop w:val="0"/>
                                      <w:marBottom w:val="0"/>
                                      <w:divBdr>
                                        <w:top w:val="none" w:sz="0" w:space="0" w:color="auto"/>
                                        <w:left w:val="none" w:sz="0" w:space="0" w:color="auto"/>
                                        <w:bottom w:val="none" w:sz="0" w:space="0" w:color="auto"/>
                                        <w:right w:val="none" w:sz="0" w:space="0" w:color="auto"/>
                                      </w:divBdr>
                                      <w:divsChild>
                                        <w:div w:id="1403605443">
                                          <w:marLeft w:val="0"/>
                                          <w:marRight w:val="0"/>
                                          <w:marTop w:val="0"/>
                                          <w:marBottom w:val="0"/>
                                          <w:divBdr>
                                            <w:top w:val="none" w:sz="0" w:space="0" w:color="auto"/>
                                            <w:left w:val="none" w:sz="0" w:space="0" w:color="auto"/>
                                            <w:bottom w:val="none" w:sz="0" w:space="0" w:color="auto"/>
                                            <w:right w:val="none" w:sz="0" w:space="0" w:color="auto"/>
                                          </w:divBdr>
                                          <w:divsChild>
                                            <w:div w:id="28404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Software" TargetMode="External"/><Relationship Id="rId13" Type="http://schemas.openxmlformats.org/officeDocument/2006/relationships/hyperlink" Target="http://es.wikipedia.org/wiki/Edsger_Dijkstra" TargetMode="External"/><Relationship Id="rId18" Type="http://schemas.openxmlformats.org/officeDocument/2006/relationships/hyperlink" Target="http://es.wikipedia.org/wiki/Pruebas_de_software" TargetMode="External"/><Relationship Id="rId26" Type="http://schemas.openxmlformats.org/officeDocument/2006/relationships/hyperlink" Target="http://es.wikipedia.org/wiki/Caja_negra_(sistemas)" TargetMode="External"/><Relationship Id="rId3" Type="http://schemas.openxmlformats.org/officeDocument/2006/relationships/settings" Target="settings.xml"/><Relationship Id="rId21" Type="http://schemas.openxmlformats.org/officeDocument/2006/relationships/hyperlink" Target="http://es.wikipedia.org/wiki/Pruebas_funcionales" TargetMode="External"/><Relationship Id="rId34" Type="http://schemas.openxmlformats.org/officeDocument/2006/relationships/fontTable" Target="fontTable.xml"/><Relationship Id="rId7" Type="http://schemas.openxmlformats.org/officeDocument/2006/relationships/hyperlink" Target="http://es.wikipedia.org/wiki/Usabilidad" TargetMode="External"/><Relationship Id="rId12" Type="http://schemas.openxmlformats.org/officeDocument/2006/relationships/hyperlink" Target="http://es.wikipedia.org/wiki/Error_de_software" TargetMode="External"/><Relationship Id="rId17" Type="http://schemas.openxmlformats.org/officeDocument/2006/relationships/hyperlink" Target="http://es.wikipedia.org/wiki/Pruebas_de_software" TargetMode="External"/><Relationship Id="rId25" Type="http://schemas.openxmlformats.org/officeDocument/2006/relationships/hyperlink" Target="http://es.wikipedia.org/wiki/Caja_blanca_(sistemas)" TargetMode="External"/><Relationship Id="rId33" Type="http://schemas.openxmlformats.org/officeDocument/2006/relationships/hyperlink" Target="http://es.wikipedia.org/w/index.php?title=Pruebas_concurrentes&amp;action=edit&amp;redlink=1" TargetMode="External"/><Relationship Id="rId2" Type="http://schemas.openxmlformats.org/officeDocument/2006/relationships/styles" Target="styles.xml"/><Relationship Id="rId16" Type="http://schemas.openxmlformats.org/officeDocument/2006/relationships/hyperlink" Target="http://es.wikipedia.org/wiki/Pruebas_de_software" TargetMode="External"/><Relationship Id="rId20" Type="http://schemas.openxmlformats.org/officeDocument/2006/relationships/hyperlink" Target="http://es.wikipedia.org/wiki/Prueba_unitaria" TargetMode="External"/><Relationship Id="rId29" Type="http://schemas.openxmlformats.org/officeDocument/2006/relationships/hyperlink" Target="http://es.wikipedia.org/w/index.php?title=Pruebas_de_carga&amp;action=edit&amp;redlink=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s.wikipedia.org/wiki/Ingenier%C3%ADa_de_software" TargetMode="External"/><Relationship Id="rId24" Type="http://schemas.openxmlformats.org/officeDocument/2006/relationships/hyperlink" Target="http://es.wikipedia.org/w/index.php?title=Pruebas_de_sistema&amp;action=edit&amp;redlink=1" TargetMode="External"/><Relationship Id="rId32" Type="http://schemas.openxmlformats.org/officeDocument/2006/relationships/hyperlink" Target="http://es.wikipedia.org/w/index.php?title=Pruebas_de_mutaci%C3%B3n&amp;action=edit&amp;redlink=1" TargetMode="External"/><Relationship Id="rId5" Type="http://schemas.openxmlformats.org/officeDocument/2006/relationships/footnotes" Target="footnotes.xml"/><Relationship Id="rId15" Type="http://schemas.openxmlformats.org/officeDocument/2006/relationships/hyperlink" Target="http://es.wikipedia.org/wiki/DEC_Alpha" TargetMode="External"/><Relationship Id="rId23" Type="http://schemas.openxmlformats.org/officeDocument/2006/relationships/hyperlink" Target="http://es.wikipedia.org/wiki/Pruebas_de_validaci%C3%B3n" TargetMode="External"/><Relationship Id="rId28" Type="http://schemas.openxmlformats.org/officeDocument/2006/relationships/hyperlink" Target="http://es.wikipedia.org/wiki/Pruebas_de_regresi%C3%B3n" TargetMode="External"/><Relationship Id="rId10" Type="http://schemas.openxmlformats.org/officeDocument/2006/relationships/hyperlink" Target="http://es.wikipedia.org/wiki/Software" TargetMode="External"/><Relationship Id="rId19" Type="http://schemas.openxmlformats.org/officeDocument/2006/relationships/hyperlink" Target="http://es.wikipedia.org/wiki/Pruebas_de_software" TargetMode="External"/><Relationship Id="rId31" Type="http://schemas.openxmlformats.org/officeDocument/2006/relationships/hyperlink" Target="http://es.wikipedia.org/w/index.php?title=Pruebas_de_recorrido&amp;action=edit&amp;redlink=1" TargetMode="External"/><Relationship Id="rId4" Type="http://schemas.openxmlformats.org/officeDocument/2006/relationships/webSettings" Target="webSettings.xml"/><Relationship Id="rId9" Type="http://schemas.openxmlformats.org/officeDocument/2006/relationships/hyperlink" Target="http://es.wikipedia.org/wiki/Videojuego" TargetMode="External"/><Relationship Id="rId14" Type="http://schemas.openxmlformats.org/officeDocument/2006/relationships/hyperlink" Target="http://es.wikipedia.org/wiki/Inform%C3%A1tico" TargetMode="External"/><Relationship Id="rId22" Type="http://schemas.openxmlformats.org/officeDocument/2006/relationships/hyperlink" Target="http://es.wikipedia.org/wiki/Pruebas_de_Integraci%C3%B3n" TargetMode="External"/><Relationship Id="rId27" Type="http://schemas.openxmlformats.org/officeDocument/2006/relationships/hyperlink" Target="http://es.wikipedia.org/w/index.php?title=Pruebas_de_aceptaci%C3%B3n&amp;action=edit&amp;redlink=1" TargetMode="External"/><Relationship Id="rId30" Type="http://schemas.openxmlformats.org/officeDocument/2006/relationships/hyperlink" Target="http://es.wikipedia.org/w/index.php?title=Pruebas_de_prestaciones&amp;action=edit&amp;redlink=1" TargetMode="External"/><Relationship Id="rId3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1119</Words>
  <Characters>6160</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7265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BAUTISTA</dc:creator>
  <cp:lastModifiedBy>Fitec</cp:lastModifiedBy>
  <cp:revision>2</cp:revision>
  <dcterms:created xsi:type="dcterms:W3CDTF">2011-03-20T00:08:00Z</dcterms:created>
  <dcterms:modified xsi:type="dcterms:W3CDTF">2011-03-20T00:08:00Z</dcterms:modified>
</cp:coreProperties>
</file>