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52" w:rsidRPr="00282152" w:rsidRDefault="00282152" w:rsidP="00282152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282152">
        <w:rPr>
          <w:rFonts w:ascii="Arial" w:eastAsia="Times New Roman" w:hAnsi="Arial" w:cs="Arial"/>
          <w:b/>
          <w:bCs/>
          <w:color w:val="FF0000"/>
          <w:sz w:val="20"/>
          <w:lang w:eastAsia="es-ES"/>
        </w:rPr>
        <w:t>PRUEBA</w:t>
      </w: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El FC Barcelona cerró el círculo en </w:t>
      </w:r>
      <w:proofErr w:type="spellStart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Wembley</w:t>
      </w:r>
      <w:proofErr w:type="spellEnd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y conquistó su cuarta UEFA Champions League en el mismo escenario donde levantó la primera. Venció por 3-1 a un Manchester </w:t>
      </w:r>
      <w:proofErr w:type="spellStart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United</w:t>
      </w:r>
      <w:proofErr w:type="spellEnd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FC que empezó fuerte y acabó rendido al juego azulgrana. Fue una final intensa, entre dos colosos del fútbol europeo, que el Barça decidió por la calidad de sus jugadores. Y al frente de ellos ya hay uno convertido en leyenda: Lionel </w:t>
      </w:r>
      <w:proofErr w:type="spellStart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Messi</w:t>
      </w:r>
      <w:proofErr w:type="spellEnd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. No hay dudas. Este Barça está escribiendo páginas históricas. Suma cuatro entorchados en la Copa de Europa, tres en los últimos seis años, siempre con el buen gusto por bandera.</w:t>
      </w: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Pero minutos antes de que ambos conjuntos saltasen a la alfombra de Londres, una sorpresa sacudió a los aficionados azulgranas con la suplencia de Carles Puyol, su gran capitán, cuyo estado físico le relevó al banquillo. Su lugar fue ocupado en el carril izquierdo por </w:t>
      </w:r>
      <w:proofErr w:type="spellStart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Éric</w:t>
      </w:r>
      <w:proofErr w:type="spellEnd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</w:t>
      </w:r>
      <w:proofErr w:type="spellStart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Abidal</w:t>
      </w:r>
      <w:proofErr w:type="spellEnd"/>
      <w:r w:rsidRPr="00282152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, recuperado de su grave lesión y con las piernas frescas.  Un guiño del destino al galo tras unas semanas especialmente duras.</w:t>
      </w: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282152" w:rsidRPr="00282152" w:rsidRDefault="00282152" w:rsidP="00282152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248400" cy="3514725"/>
            <wp:effectExtent l="19050" t="0" r="0" b="0"/>
            <wp:docPr id="1" name="Imagen 1" descr="El Barça toca el cielo de Wemb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 Barça toca el cielo de Wemble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282152" w:rsidRPr="00282152" w:rsidRDefault="00282152" w:rsidP="0028215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2821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Bibliografia</w:t>
      </w:r>
      <w:proofErr w:type="spellEnd"/>
    </w:p>
    <w:p w:rsidR="00700A2F" w:rsidRDefault="00700A2F"/>
    <w:p w:rsidR="00282152" w:rsidRDefault="00282152">
      <w:hyperlink r:id="rId5" w:history="1">
        <w:r>
          <w:rPr>
            <w:rStyle w:val="Hipervnculo"/>
            <w:rFonts w:ascii="Arial" w:hAnsi="Arial" w:cs="Arial"/>
            <w:sz w:val="20"/>
            <w:szCs w:val="20"/>
          </w:rPr>
          <w:t>http://es.uefa.com/uefachampionsleague/matches/season=2011/round=2000122/match=2003352/postmatch/report/index.html</w:t>
        </w:r>
      </w:hyperlink>
    </w:p>
    <w:sectPr w:rsidR="00282152" w:rsidSect="00700A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82152"/>
    <w:rsid w:val="00282152"/>
    <w:rsid w:val="0070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A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8215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15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282152"/>
  </w:style>
  <w:style w:type="character" w:styleId="Hipervnculo">
    <w:name w:val="Hyperlink"/>
    <w:basedOn w:val="Fuentedeprrafopredeter"/>
    <w:uiPriority w:val="99"/>
    <w:semiHidden/>
    <w:unhideWhenUsed/>
    <w:rsid w:val="00282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s.uefa.com/uefachampionsleague/matches/season=2011/round=2000122/match=2003352/postmatch/report/index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1080</Characters>
  <Application>Microsoft Office Word</Application>
  <DocSecurity>0</DocSecurity>
  <Lines>9</Lines>
  <Paragraphs>2</Paragraphs>
  <ScaleCrop>false</ScaleCrop>
  <Company>LEGIS S.A.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2011-06-02T23:58:00Z</dcterms:created>
  <dcterms:modified xsi:type="dcterms:W3CDTF">2011-06-03T00:00:00Z</dcterms:modified>
</cp:coreProperties>
</file>